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3606" w:rsidRDefault="0005265F">
      <w:pPr>
        <w:tabs>
          <w:tab w:val="left" w:pos="5400"/>
        </w:tabs>
        <w:spacing w:line="240" w:lineRule="auto"/>
        <w:rPr>
          <w:rFonts w:ascii="Tahoma" w:eastAsia="Tahoma" w:hAnsi="Tahoma" w:cs="Tahoma"/>
          <w:sz w:val="24"/>
          <w:szCs w:val="24"/>
        </w:rPr>
      </w:pPr>
      <w:bookmarkStart w:id="0" w:name="_GoBack"/>
      <w:bookmarkEnd w:id="0"/>
      <w:r>
        <w:rPr>
          <w:rFonts w:ascii="Tahoma" w:eastAsia="Tahoma" w:hAnsi="Tahoma" w:cs="Tahoma"/>
          <w:b/>
          <w:sz w:val="24"/>
          <w:szCs w:val="24"/>
        </w:rPr>
        <w:t>FOR IMMEDIATE</w:t>
      </w:r>
      <w:r w:rsidR="00602DD7">
        <w:rPr>
          <w:rFonts w:ascii="Tahoma" w:eastAsia="Tahoma" w:hAnsi="Tahoma" w:cs="Tahoma"/>
          <w:b/>
          <w:sz w:val="24"/>
          <w:szCs w:val="24"/>
        </w:rPr>
        <w:t xml:space="preserve"> RELEASE</w:t>
      </w:r>
      <w:r w:rsidR="00602DD7">
        <w:rPr>
          <w:rFonts w:ascii="Tahoma" w:eastAsia="Tahoma" w:hAnsi="Tahoma" w:cs="Tahoma"/>
          <w:b/>
          <w:sz w:val="24"/>
          <w:szCs w:val="24"/>
        </w:rPr>
        <w:tab/>
      </w:r>
      <w:r w:rsidR="00602DD7">
        <w:rPr>
          <w:rFonts w:ascii="Tahoma" w:eastAsia="Tahoma" w:hAnsi="Tahoma" w:cs="Tahoma"/>
          <w:b/>
          <w:sz w:val="24"/>
          <w:szCs w:val="24"/>
        </w:rPr>
        <w:tab/>
      </w:r>
      <w:r w:rsidR="00602DD7">
        <w:rPr>
          <w:rFonts w:ascii="Tahoma" w:eastAsia="Tahoma" w:hAnsi="Tahoma" w:cs="Tahoma"/>
          <w:b/>
          <w:sz w:val="24"/>
          <w:szCs w:val="24"/>
        </w:rPr>
        <w:tab/>
      </w:r>
      <w:r w:rsidR="00602DD7">
        <w:rPr>
          <w:rFonts w:ascii="Tahoma" w:eastAsia="Tahoma" w:hAnsi="Tahoma" w:cs="Tahoma"/>
          <w:b/>
          <w:sz w:val="24"/>
          <w:szCs w:val="24"/>
        </w:rPr>
        <w:tab/>
        <w:t>May 17, 2017</w:t>
      </w:r>
    </w:p>
    <w:p w:rsidR="000E3606" w:rsidRDefault="00602DD7">
      <w:pPr>
        <w:spacing w:before="240" w:after="0" w:line="240" w:lineRule="auto"/>
        <w:jc w:val="center"/>
        <w:rPr>
          <w:rFonts w:ascii="Tahoma" w:eastAsia="Tahoma" w:hAnsi="Tahoma" w:cs="Tahoma"/>
          <w:sz w:val="24"/>
          <w:szCs w:val="24"/>
        </w:rPr>
      </w:pPr>
      <w:r>
        <w:rPr>
          <w:rFonts w:ascii="Tahoma" w:eastAsia="Tahoma" w:hAnsi="Tahoma" w:cs="Tahoma"/>
          <w:b/>
          <w:sz w:val="24"/>
          <w:szCs w:val="24"/>
        </w:rPr>
        <w:t>Ten APS Seniors Named 2017 Posse Foundation Scholars</w:t>
      </w:r>
    </w:p>
    <w:p w:rsidR="000E3606" w:rsidRDefault="000E3606">
      <w:pPr>
        <w:spacing w:after="0" w:line="240" w:lineRule="auto"/>
        <w:jc w:val="both"/>
        <w:rPr>
          <w:rFonts w:ascii="Tahoma" w:eastAsia="Tahoma" w:hAnsi="Tahoma" w:cs="Tahoma"/>
        </w:rPr>
      </w:pPr>
    </w:p>
    <w:p w:rsidR="000E3606" w:rsidRDefault="00602DD7">
      <w:pPr>
        <w:spacing w:line="240" w:lineRule="auto"/>
        <w:rPr>
          <w:rFonts w:ascii="Tahoma" w:eastAsia="Tahoma" w:hAnsi="Tahoma" w:cs="Tahoma"/>
        </w:rPr>
      </w:pPr>
      <w:r>
        <w:rPr>
          <w:rFonts w:ascii="Tahoma" w:eastAsia="Tahoma" w:hAnsi="Tahoma" w:cs="Tahoma"/>
          <w:b/>
        </w:rPr>
        <w:t xml:space="preserve">ATLANTA </w:t>
      </w:r>
      <w:r>
        <w:rPr>
          <w:rFonts w:ascii="Tahoma" w:eastAsia="Tahoma" w:hAnsi="Tahoma" w:cs="Tahoma"/>
        </w:rPr>
        <w:t>– As The Posse Foundation celebrates a decade in Atlanta, 10 seniors from Atlanta Public Schools (APS) have been awarded four-year, full-tuition leadership and merit scholarships worth approximately $210,000 each from four of the foundation’s partner colleges and universities, including Bard College, Brandeis University, The George Washington University and Texas A&amp;M University. The foundation named the scholarship recipients during a formal ceremony held earlier this year at The Fox Theatre in Atlanta.</w:t>
      </w:r>
    </w:p>
    <w:p w:rsidR="000E3606" w:rsidRDefault="00602DD7">
      <w:pPr>
        <w:spacing w:after="0" w:line="240" w:lineRule="auto"/>
        <w:jc w:val="both"/>
        <w:rPr>
          <w:rFonts w:ascii="Tahoma" w:eastAsia="Tahoma" w:hAnsi="Tahoma" w:cs="Tahoma"/>
          <w:sz w:val="18"/>
          <w:szCs w:val="18"/>
        </w:rPr>
      </w:pPr>
      <w:r>
        <w:rPr>
          <w:noProof/>
        </w:rPr>
        <w:drawing>
          <wp:inline distT="0" distB="0" distL="114300" distR="114300">
            <wp:extent cx="5939790" cy="3959225"/>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5939790" cy="3959225"/>
                    </a:xfrm>
                    <a:prstGeom prst="rect">
                      <a:avLst/>
                    </a:prstGeom>
                    <a:ln/>
                  </pic:spPr>
                </pic:pic>
              </a:graphicData>
            </a:graphic>
          </wp:inline>
        </w:drawing>
      </w:r>
    </w:p>
    <w:p w:rsidR="000E3606" w:rsidRDefault="00602DD7">
      <w:pPr>
        <w:tabs>
          <w:tab w:val="left" w:pos="5400"/>
        </w:tabs>
        <w:spacing w:after="0" w:line="240" w:lineRule="auto"/>
        <w:jc w:val="both"/>
        <w:rPr>
          <w:rFonts w:ascii="Tahoma" w:eastAsia="Tahoma" w:hAnsi="Tahoma" w:cs="Tahoma"/>
          <w:sz w:val="18"/>
          <w:szCs w:val="18"/>
        </w:rPr>
      </w:pPr>
      <w:r>
        <w:rPr>
          <w:rFonts w:ascii="Tahoma" w:eastAsia="Tahoma" w:hAnsi="Tahoma" w:cs="Tahoma"/>
          <w:b/>
          <w:i/>
          <w:sz w:val="18"/>
          <w:szCs w:val="18"/>
        </w:rPr>
        <w:t xml:space="preserve">Atlanta Public Schools 2017 Posse Scholars (Seated L-R) </w:t>
      </w:r>
      <w:proofErr w:type="spellStart"/>
      <w:r>
        <w:rPr>
          <w:rFonts w:ascii="Tahoma" w:eastAsia="Tahoma" w:hAnsi="Tahoma" w:cs="Tahoma"/>
          <w:b/>
          <w:i/>
          <w:sz w:val="18"/>
          <w:szCs w:val="18"/>
        </w:rPr>
        <w:t>Chaide</w:t>
      </w:r>
      <w:proofErr w:type="spellEnd"/>
      <w:r>
        <w:rPr>
          <w:rFonts w:ascii="Tahoma" w:eastAsia="Tahoma" w:hAnsi="Tahoma" w:cs="Tahoma"/>
          <w:b/>
          <w:i/>
          <w:sz w:val="18"/>
          <w:szCs w:val="18"/>
        </w:rPr>
        <w:t xml:space="preserve"> Wynn, Carver Early College; </w:t>
      </w:r>
      <w:proofErr w:type="spellStart"/>
      <w:r>
        <w:rPr>
          <w:rFonts w:ascii="Tahoma" w:eastAsia="Tahoma" w:hAnsi="Tahoma" w:cs="Tahoma"/>
          <w:b/>
          <w:i/>
          <w:sz w:val="18"/>
          <w:szCs w:val="18"/>
        </w:rPr>
        <w:t>Jaila</w:t>
      </w:r>
      <w:proofErr w:type="spellEnd"/>
      <w:r>
        <w:rPr>
          <w:rFonts w:ascii="Tahoma" w:eastAsia="Tahoma" w:hAnsi="Tahoma" w:cs="Tahoma"/>
          <w:b/>
          <w:i/>
          <w:sz w:val="18"/>
          <w:szCs w:val="18"/>
        </w:rPr>
        <w:t xml:space="preserve"> Allen, Drew Charter H.S.; </w:t>
      </w:r>
      <w:proofErr w:type="spellStart"/>
      <w:r>
        <w:rPr>
          <w:rFonts w:ascii="Tahoma" w:eastAsia="Tahoma" w:hAnsi="Tahoma" w:cs="Tahoma"/>
          <w:b/>
          <w:i/>
          <w:sz w:val="18"/>
          <w:szCs w:val="18"/>
        </w:rPr>
        <w:t>Suprim</w:t>
      </w:r>
      <w:proofErr w:type="spellEnd"/>
      <w:r>
        <w:rPr>
          <w:rFonts w:ascii="Tahoma" w:eastAsia="Tahoma" w:hAnsi="Tahoma" w:cs="Tahoma"/>
          <w:b/>
          <w:i/>
          <w:sz w:val="18"/>
          <w:szCs w:val="18"/>
        </w:rPr>
        <w:t xml:space="preserve"> Allah, Drew Charter H.S.; Mo Mobley, Grady H.S.; and </w:t>
      </w:r>
      <w:proofErr w:type="spellStart"/>
      <w:r>
        <w:rPr>
          <w:rFonts w:ascii="Tahoma" w:eastAsia="Tahoma" w:hAnsi="Tahoma" w:cs="Tahoma"/>
          <w:b/>
          <w:i/>
          <w:sz w:val="18"/>
          <w:szCs w:val="18"/>
        </w:rPr>
        <w:t>Corniyah</w:t>
      </w:r>
      <w:proofErr w:type="spellEnd"/>
      <w:r>
        <w:rPr>
          <w:rFonts w:ascii="Tahoma" w:eastAsia="Tahoma" w:hAnsi="Tahoma" w:cs="Tahoma"/>
          <w:b/>
          <w:i/>
          <w:sz w:val="18"/>
          <w:szCs w:val="18"/>
        </w:rPr>
        <w:t xml:space="preserve"> Bradley, Carver Early College. (Standing L-R) Chase Kleber, Grady H.S.; Raquel McDaniel, North Atlanta H.S.; </w:t>
      </w:r>
      <w:proofErr w:type="spellStart"/>
      <w:r>
        <w:rPr>
          <w:rFonts w:ascii="Tahoma" w:eastAsia="Tahoma" w:hAnsi="Tahoma" w:cs="Tahoma"/>
          <w:b/>
          <w:i/>
          <w:sz w:val="18"/>
          <w:szCs w:val="18"/>
        </w:rPr>
        <w:t>Kahleel</w:t>
      </w:r>
      <w:proofErr w:type="spellEnd"/>
      <w:r>
        <w:rPr>
          <w:rFonts w:ascii="Tahoma" w:eastAsia="Tahoma" w:hAnsi="Tahoma" w:cs="Tahoma"/>
          <w:b/>
          <w:i/>
          <w:sz w:val="18"/>
          <w:szCs w:val="18"/>
        </w:rPr>
        <w:t xml:space="preserve"> Hester, B.E.S.T. Academy H.S.; </w:t>
      </w:r>
      <w:proofErr w:type="spellStart"/>
      <w:r>
        <w:rPr>
          <w:rFonts w:ascii="Tahoma" w:eastAsia="Tahoma" w:hAnsi="Tahoma" w:cs="Tahoma"/>
          <w:b/>
          <w:i/>
          <w:sz w:val="18"/>
          <w:szCs w:val="18"/>
        </w:rPr>
        <w:t>Jakobi</w:t>
      </w:r>
      <w:proofErr w:type="spellEnd"/>
      <w:r>
        <w:rPr>
          <w:rFonts w:ascii="Tahoma" w:eastAsia="Tahoma" w:hAnsi="Tahoma" w:cs="Tahoma"/>
          <w:b/>
          <w:i/>
          <w:sz w:val="18"/>
          <w:szCs w:val="18"/>
        </w:rPr>
        <w:t xml:space="preserve"> Horn, Maynard Jackson H.S.; and </w:t>
      </w:r>
      <w:proofErr w:type="spellStart"/>
      <w:r>
        <w:rPr>
          <w:rFonts w:ascii="Tahoma" w:eastAsia="Tahoma" w:hAnsi="Tahoma" w:cs="Tahoma"/>
          <w:b/>
          <w:i/>
          <w:sz w:val="18"/>
          <w:szCs w:val="18"/>
        </w:rPr>
        <w:t>Kwesi</w:t>
      </w:r>
      <w:proofErr w:type="spellEnd"/>
      <w:r>
        <w:rPr>
          <w:rFonts w:ascii="Tahoma" w:eastAsia="Tahoma" w:hAnsi="Tahoma" w:cs="Tahoma"/>
          <w:b/>
          <w:i/>
          <w:sz w:val="18"/>
          <w:szCs w:val="18"/>
        </w:rPr>
        <w:t xml:space="preserve"> Jones, KIPP Atlanta Collegiate. </w:t>
      </w:r>
      <w:r>
        <w:rPr>
          <w:rFonts w:ascii="Tahoma" w:eastAsia="Tahoma" w:hAnsi="Tahoma" w:cs="Tahoma"/>
          <w:b/>
          <w:i/>
          <w:sz w:val="18"/>
          <w:szCs w:val="18"/>
        </w:rPr>
        <w:tab/>
        <w:t>Photo Credit: The Posse Foundation, Inc.</w:t>
      </w:r>
    </w:p>
    <w:p w:rsidR="000E3606" w:rsidRDefault="000E3606">
      <w:pPr>
        <w:spacing w:after="0" w:line="240" w:lineRule="auto"/>
        <w:jc w:val="both"/>
        <w:rPr>
          <w:rFonts w:ascii="Tahoma" w:eastAsia="Tahoma" w:hAnsi="Tahoma" w:cs="Tahoma"/>
          <w:sz w:val="18"/>
          <w:szCs w:val="18"/>
        </w:rPr>
      </w:pPr>
    </w:p>
    <w:p w:rsidR="000E3606" w:rsidRDefault="00602DD7">
      <w:pPr>
        <w:spacing w:line="240" w:lineRule="auto"/>
        <w:rPr>
          <w:rFonts w:ascii="Tahoma" w:eastAsia="Tahoma" w:hAnsi="Tahoma" w:cs="Tahoma"/>
        </w:rPr>
      </w:pPr>
      <w:r>
        <w:rPr>
          <w:rFonts w:ascii="Tahoma" w:eastAsia="Tahoma" w:hAnsi="Tahoma" w:cs="Tahoma"/>
        </w:rPr>
        <w:t>The Posse Foundation, Inc. is a college access and youth leadership development program that identifies, recruits and selects leaders from public high schools. These student leaders are placed in supportive multicultural teams called “Posses” to attend partnering colleges and universities. The 2017 APS Posse Atlanta Scholars are:</w:t>
      </w:r>
    </w:p>
    <w:tbl>
      <w:tblPr>
        <w:tblStyle w:val="a"/>
        <w:tblW w:w="9468" w:type="dxa"/>
        <w:tblInd w:w="-108" w:type="dxa"/>
        <w:tblLayout w:type="fixed"/>
        <w:tblLook w:val="0000" w:firstRow="0" w:lastRow="0" w:firstColumn="0" w:lastColumn="0" w:noHBand="0" w:noVBand="0"/>
      </w:tblPr>
      <w:tblGrid>
        <w:gridCol w:w="2268"/>
        <w:gridCol w:w="3510"/>
        <w:gridCol w:w="3690"/>
      </w:tblGrid>
      <w:tr w:rsidR="000E3606">
        <w:trPr>
          <w:trHeight w:val="340"/>
        </w:trPr>
        <w:tc>
          <w:tcPr>
            <w:tcW w:w="2268" w:type="dxa"/>
            <w:tcBorders>
              <w:top w:val="single" w:sz="8" w:space="0" w:color="000000"/>
              <w:left w:val="single" w:sz="8" w:space="0" w:color="000000"/>
              <w:bottom w:val="single" w:sz="8" w:space="0" w:color="000000"/>
              <w:right w:val="single" w:sz="8" w:space="0" w:color="000000"/>
            </w:tcBorders>
            <w:shd w:val="clear" w:color="auto" w:fill="BFBFBF"/>
            <w:tcMar>
              <w:left w:w="108" w:type="dxa"/>
              <w:right w:w="108" w:type="dxa"/>
            </w:tcMar>
          </w:tcPr>
          <w:p w:rsidR="000E3606" w:rsidRDefault="00602DD7">
            <w:pPr>
              <w:spacing w:after="0"/>
              <w:jc w:val="center"/>
              <w:rPr>
                <w:rFonts w:ascii="Tahoma" w:eastAsia="Tahoma" w:hAnsi="Tahoma" w:cs="Tahoma"/>
                <w:sz w:val="24"/>
                <w:szCs w:val="24"/>
              </w:rPr>
            </w:pPr>
            <w:r>
              <w:rPr>
                <w:rFonts w:ascii="Tahoma" w:eastAsia="Tahoma" w:hAnsi="Tahoma" w:cs="Tahoma"/>
                <w:b/>
                <w:sz w:val="24"/>
                <w:szCs w:val="24"/>
              </w:rPr>
              <w:lastRenderedPageBreak/>
              <w:t>Name</w:t>
            </w:r>
          </w:p>
        </w:tc>
        <w:tc>
          <w:tcPr>
            <w:tcW w:w="3510"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rsidR="000E3606" w:rsidRDefault="00602DD7">
            <w:pPr>
              <w:spacing w:after="0"/>
              <w:jc w:val="center"/>
              <w:rPr>
                <w:rFonts w:ascii="Tahoma" w:eastAsia="Tahoma" w:hAnsi="Tahoma" w:cs="Tahoma"/>
                <w:sz w:val="24"/>
                <w:szCs w:val="24"/>
              </w:rPr>
            </w:pPr>
            <w:r>
              <w:rPr>
                <w:rFonts w:ascii="Tahoma" w:eastAsia="Tahoma" w:hAnsi="Tahoma" w:cs="Tahoma"/>
                <w:b/>
                <w:sz w:val="24"/>
                <w:szCs w:val="24"/>
              </w:rPr>
              <w:t>High School</w:t>
            </w:r>
          </w:p>
        </w:tc>
        <w:tc>
          <w:tcPr>
            <w:tcW w:w="3690"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rsidR="000E3606" w:rsidRDefault="00602DD7">
            <w:pPr>
              <w:spacing w:after="0"/>
              <w:jc w:val="center"/>
              <w:rPr>
                <w:rFonts w:ascii="Tahoma" w:eastAsia="Tahoma" w:hAnsi="Tahoma" w:cs="Tahoma"/>
                <w:sz w:val="24"/>
                <w:szCs w:val="24"/>
              </w:rPr>
            </w:pPr>
            <w:r>
              <w:rPr>
                <w:rFonts w:ascii="Tahoma" w:eastAsia="Tahoma" w:hAnsi="Tahoma" w:cs="Tahoma"/>
                <w:b/>
                <w:sz w:val="24"/>
                <w:szCs w:val="24"/>
              </w:rPr>
              <w:t>Posse Partner University</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proofErr w:type="spellStart"/>
            <w:r>
              <w:rPr>
                <w:rFonts w:ascii="Tahoma" w:eastAsia="Tahoma" w:hAnsi="Tahoma" w:cs="Tahoma"/>
              </w:rPr>
              <w:t>Kahleel</w:t>
            </w:r>
            <w:proofErr w:type="spellEnd"/>
            <w:r>
              <w:rPr>
                <w:rFonts w:ascii="Tahoma" w:eastAsia="Tahoma" w:hAnsi="Tahoma" w:cs="Tahoma"/>
              </w:rPr>
              <w:t xml:space="preserve"> Hester</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B.E.S.T. Academy High School</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George Washington University</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proofErr w:type="spellStart"/>
            <w:r>
              <w:rPr>
                <w:rFonts w:ascii="Tahoma" w:eastAsia="Tahoma" w:hAnsi="Tahoma" w:cs="Tahoma"/>
              </w:rPr>
              <w:t>Corniyah</w:t>
            </w:r>
            <w:proofErr w:type="spellEnd"/>
            <w:r>
              <w:rPr>
                <w:rFonts w:ascii="Tahoma" w:eastAsia="Tahoma" w:hAnsi="Tahoma" w:cs="Tahoma"/>
              </w:rPr>
              <w:t xml:space="preserve"> Bradley</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Carver Early College</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Texas A&amp;M University</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proofErr w:type="spellStart"/>
            <w:r>
              <w:rPr>
                <w:rFonts w:ascii="Tahoma" w:eastAsia="Tahoma" w:hAnsi="Tahoma" w:cs="Tahoma"/>
              </w:rPr>
              <w:t>Chaide</w:t>
            </w:r>
            <w:proofErr w:type="spellEnd"/>
            <w:r>
              <w:rPr>
                <w:rFonts w:ascii="Tahoma" w:eastAsia="Tahoma" w:hAnsi="Tahoma" w:cs="Tahoma"/>
              </w:rPr>
              <w:t xml:space="preserve"> Wynn</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Carver Early College</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Texas A&amp;M University</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proofErr w:type="spellStart"/>
            <w:r>
              <w:rPr>
                <w:rFonts w:ascii="Tahoma" w:eastAsia="Tahoma" w:hAnsi="Tahoma" w:cs="Tahoma"/>
              </w:rPr>
              <w:t>Suprim</w:t>
            </w:r>
            <w:proofErr w:type="spellEnd"/>
            <w:r>
              <w:rPr>
                <w:rFonts w:ascii="Tahoma" w:eastAsia="Tahoma" w:hAnsi="Tahoma" w:cs="Tahoma"/>
              </w:rPr>
              <w:t xml:space="preserve"> Allah</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Charles Drew Charter High School</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Bard College</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proofErr w:type="spellStart"/>
            <w:r>
              <w:rPr>
                <w:rFonts w:ascii="Tahoma" w:eastAsia="Tahoma" w:hAnsi="Tahoma" w:cs="Tahoma"/>
              </w:rPr>
              <w:t>Jaila</w:t>
            </w:r>
            <w:proofErr w:type="spellEnd"/>
            <w:r>
              <w:rPr>
                <w:rFonts w:ascii="Tahoma" w:eastAsia="Tahoma" w:hAnsi="Tahoma" w:cs="Tahoma"/>
              </w:rPr>
              <w:t xml:space="preserve"> Allen</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Charles Drew Charter High School</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Brandeis University</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Chase Kleber</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Henry W. Grady High School</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George Washington University</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Mo Mobley</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Henry W. Grady High School</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George Washington University</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proofErr w:type="spellStart"/>
            <w:r>
              <w:rPr>
                <w:rFonts w:ascii="Tahoma" w:eastAsia="Tahoma" w:hAnsi="Tahoma" w:cs="Tahoma"/>
              </w:rPr>
              <w:t>Kwesi</w:t>
            </w:r>
            <w:proofErr w:type="spellEnd"/>
            <w:r>
              <w:rPr>
                <w:rFonts w:ascii="Tahoma" w:eastAsia="Tahoma" w:hAnsi="Tahoma" w:cs="Tahoma"/>
              </w:rPr>
              <w:t xml:space="preserve"> Jones</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KIPP Atlanta Collegiate School</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Brandeis University</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proofErr w:type="spellStart"/>
            <w:r>
              <w:rPr>
                <w:rFonts w:ascii="Tahoma" w:eastAsia="Tahoma" w:hAnsi="Tahoma" w:cs="Tahoma"/>
              </w:rPr>
              <w:t>Jakobi</w:t>
            </w:r>
            <w:proofErr w:type="spellEnd"/>
            <w:r>
              <w:rPr>
                <w:rFonts w:ascii="Tahoma" w:eastAsia="Tahoma" w:hAnsi="Tahoma" w:cs="Tahoma"/>
              </w:rPr>
              <w:t xml:space="preserve"> Horn</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Maynard H. Jackson High School</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Texas A&amp;M University</w:t>
            </w:r>
          </w:p>
        </w:tc>
      </w:tr>
      <w:tr w:rsidR="000E3606">
        <w:tc>
          <w:tcPr>
            <w:tcW w:w="2268" w:type="dxa"/>
            <w:tcBorders>
              <w:top w:val="nil"/>
              <w:left w:val="single" w:sz="8" w:space="0" w:color="000000"/>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Raquel McDaniel</w:t>
            </w:r>
          </w:p>
        </w:tc>
        <w:tc>
          <w:tcPr>
            <w:tcW w:w="351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North Atlanta High School</w:t>
            </w:r>
          </w:p>
        </w:tc>
        <w:tc>
          <w:tcPr>
            <w:tcW w:w="3690" w:type="dxa"/>
            <w:tcBorders>
              <w:top w:val="nil"/>
              <w:left w:val="nil"/>
              <w:bottom w:val="single" w:sz="8" w:space="0" w:color="000000"/>
              <w:right w:val="single" w:sz="8" w:space="0" w:color="000000"/>
            </w:tcBorders>
            <w:tcMar>
              <w:left w:w="108" w:type="dxa"/>
              <w:right w:w="108" w:type="dxa"/>
            </w:tcMar>
          </w:tcPr>
          <w:p w:rsidR="000E3606" w:rsidRDefault="00602DD7">
            <w:pPr>
              <w:rPr>
                <w:rFonts w:ascii="Tahoma" w:eastAsia="Tahoma" w:hAnsi="Tahoma" w:cs="Tahoma"/>
              </w:rPr>
            </w:pPr>
            <w:r>
              <w:rPr>
                <w:rFonts w:ascii="Tahoma" w:eastAsia="Tahoma" w:hAnsi="Tahoma" w:cs="Tahoma"/>
              </w:rPr>
              <w:t>Texas A&amp;M University</w:t>
            </w:r>
          </w:p>
        </w:tc>
      </w:tr>
    </w:tbl>
    <w:p w:rsidR="000E3606" w:rsidRDefault="000E3606">
      <w:pPr>
        <w:spacing w:after="0"/>
        <w:jc w:val="both"/>
        <w:rPr>
          <w:rFonts w:ascii="Tahoma" w:eastAsia="Tahoma" w:hAnsi="Tahoma" w:cs="Tahoma"/>
        </w:rPr>
      </w:pPr>
    </w:p>
    <w:p w:rsidR="000E3606" w:rsidRDefault="00602DD7">
      <w:pPr>
        <w:spacing w:after="0" w:line="240" w:lineRule="auto"/>
        <w:rPr>
          <w:rFonts w:ascii="Tahoma" w:eastAsia="Tahoma" w:hAnsi="Tahoma" w:cs="Tahoma"/>
        </w:rPr>
      </w:pPr>
      <w:r>
        <w:rPr>
          <w:rFonts w:ascii="Tahoma" w:eastAsia="Tahoma" w:hAnsi="Tahoma" w:cs="Tahoma"/>
        </w:rPr>
        <w:t xml:space="preserve">“Atlanta Public Schools is very appreciative of the support of the Posse Foundation–Atlanta and the partnering colleges and universities for awarding our students with scholarships that will place them on a path to college and careers,” said APS Superintendent Meria J. Carstarphen, </w:t>
      </w:r>
      <w:proofErr w:type="spellStart"/>
      <w:r>
        <w:rPr>
          <w:rFonts w:ascii="Tahoma" w:eastAsia="Tahoma" w:hAnsi="Tahoma" w:cs="Tahoma"/>
        </w:rPr>
        <w:t>Ed.D</w:t>
      </w:r>
      <w:proofErr w:type="spellEnd"/>
      <w:r>
        <w:rPr>
          <w:rFonts w:ascii="Tahoma" w:eastAsia="Tahoma" w:hAnsi="Tahoma" w:cs="Tahoma"/>
        </w:rPr>
        <w:t>. “I continue to be proud of our students who sought after this scholarship to fulfill their dreams and aspirations after high school.”</w:t>
      </w:r>
    </w:p>
    <w:p w:rsidR="000E3606" w:rsidRDefault="000E3606">
      <w:pPr>
        <w:spacing w:after="0"/>
        <w:jc w:val="both"/>
        <w:rPr>
          <w:rFonts w:ascii="Tahoma" w:eastAsia="Tahoma" w:hAnsi="Tahoma" w:cs="Tahoma"/>
        </w:rPr>
      </w:pPr>
    </w:p>
    <w:p w:rsidR="000E3606" w:rsidRDefault="00602DD7">
      <w:pPr>
        <w:spacing w:after="0" w:line="240" w:lineRule="auto"/>
        <w:rPr>
          <w:rFonts w:ascii="Tahoma" w:eastAsia="Tahoma" w:hAnsi="Tahoma" w:cs="Tahoma"/>
        </w:rPr>
      </w:pPr>
      <w:r>
        <w:rPr>
          <w:rFonts w:ascii="Tahoma" w:eastAsia="Tahoma" w:hAnsi="Tahoma" w:cs="Tahoma"/>
        </w:rPr>
        <w:t>Since 2007, 144 APS students have been selected by Posse Atlanta and have earned more than $23.4 million in full-tuition, leadership and merit scholarships provided by the foundation’s partner colleges and universities. APS students go through a multi-step Posse Scholars nomination process, and they receive coaching on meeting scholarship requirements that include maintaining a certain GPA, completing a rigorous application process and excelling in scholarship interviews.</w:t>
      </w:r>
    </w:p>
    <w:p w:rsidR="000E3606" w:rsidRDefault="00602DD7">
      <w:pPr>
        <w:spacing w:after="0" w:line="240" w:lineRule="auto"/>
        <w:jc w:val="center"/>
        <w:rPr>
          <w:rFonts w:ascii="Tahoma" w:eastAsia="Tahoma" w:hAnsi="Tahoma" w:cs="Tahoma"/>
        </w:rPr>
      </w:pPr>
      <w:r>
        <w:rPr>
          <w:rFonts w:ascii="Tahoma" w:eastAsia="Tahoma" w:hAnsi="Tahoma" w:cs="Tahoma"/>
        </w:rPr>
        <w:t>###</w:t>
      </w:r>
    </w:p>
    <w:p w:rsidR="000E3606" w:rsidRDefault="000E3606">
      <w:pPr>
        <w:spacing w:after="0" w:line="240" w:lineRule="auto"/>
        <w:jc w:val="center"/>
        <w:rPr>
          <w:rFonts w:ascii="Tahoma" w:eastAsia="Tahoma" w:hAnsi="Tahoma" w:cs="Tahoma"/>
        </w:rPr>
      </w:pPr>
    </w:p>
    <w:p w:rsidR="000E3606" w:rsidRDefault="00602DD7">
      <w:pPr>
        <w:spacing w:after="0" w:line="240" w:lineRule="auto"/>
        <w:jc w:val="both"/>
        <w:rPr>
          <w:rFonts w:ascii="Tahoma" w:eastAsia="Tahoma" w:hAnsi="Tahoma" w:cs="Tahoma"/>
          <w:i/>
        </w:rPr>
      </w:pPr>
      <w:r>
        <w:rPr>
          <w:rFonts w:ascii="Tahoma" w:eastAsia="Tahoma" w:hAnsi="Tahoma" w:cs="Tahoma"/>
          <w:b/>
          <w:i/>
        </w:rPr>
        <w:t>About The Posse Foundation</w:t>
      </w:r>
    </w:p>
    <w:p w:rsidR="000E3606" w:rsidRDefault="00602DD7">
      <w:pPr>
        <w:tabs>
          <w:tab w:val="left" w:pos="-1080"/>
        </w:tabs>
        <w:spacing w:after="0" w:line="240" w:lineRule="auto"/>
        <w:rPr>
          <w:rFonts w:ascii="Tahoma" w:eastAsia="Tahoma" w:hAnsi="Tahoma" w:cs="Tahoma"/>
        </w:rPr>
      </w:pPr>
      <w:r>
        <w:rPr>
          <w:rFonts w:ascii="Tahoma" w:eastAsia="Tahoma" w:hAnsi="Tahoma" w:cs="Tahoma"/>
        </w:rPr>
        <w:t>Founded in 1989 in New York City, the Posse Foundation is a nationwide initiative with programs in major cities across the United States. Posse Atlanta’s main goals are to expand the pool from which top colleges and universities can recruit outstanding young leaders from diverse backgrounds and to ensure that Posse scholars persist in their studies and graduate so they can take on leadership positions in the workforce. Posse scholars receive four-year, full-tuition leadership scholarships from Posse partner colleges and universities. The Arthur M. Blank Family Foundation helped fund the opening of the Atlanta office in 2007.</w:t>
      </w:r>
    </w:p>
    <w:p w:rsidR="000E3606" w:rsidRDefault="000E3606">
      <w:pPr>
        <w:spacing w:after="0" w:line="240" w:lineRule="auto"/>
        <w:rPr>
          <w:rFonts w:ascii="Tahoma" w:eastAsia="Tahoma" w:hAnsi="Tahoma" w:cs="Tahoma"/>
        </w:rPr>
      </w:pPr>
    </w:p>
    <w:p w:rsidR="000E3606" w:rsidRDefault="00602DD7">
      <w:pPr>
        <w:spacing w:after="0" w:line="240" w:lineRule="auto"/>
        <w:rPr>
          <w:rFonts w:ascii="Tahoma" w:eastAsia="Tahoma" w:hAnsi="Tahoma" w:cs="Tahoma"/>
        </w:rPr>
      </w:pPr>
      <w:r>
        <w:rPr>
          <w:rFonts w:ascii="Tahoma" w:eastAsia="Tahoma" w:hAnsi="Tahoma" w:cs="Tahoma"/>
          <w:b/>
          <w:i/>
        </w:rPr>
        <w:t>About Atlanta Public Schools</w:t>
      </w:r>
    </w:p>
    <w:p w:rsidR="000E3606" w:rsidRDefault="00602DD7">
      <w:pPr>
        <w:spacing w:after="0" w:line="240" w:lineRule="auto"/>
        <w:rPr>
          <w:rFonts w:ascii="Tahoma" w:eastAsia="Tahoma" w:hAnsi="Tahoma" w:cs="Tahoma"/>
        </w:rPr>
      </w:pPr>
      <w:r>
        <w:rPr>
          <w:rFonts w:ascii="Tahoma" w:eastAsia="Tahoma" w:hAnsi="Tahoma" w:cs="Tahoma"/>
        </w:rPr>
        <w:t xml:space="preserve">Atlanta Public Schools is one of the largest school districts in the state of Georgia, serving approximately 52,000 students across 88 schools. The district is organized into nine K-12 clusters with 68 traditional schools, 16 charter schools, two citywide single-gender academies and two alternative programs. For more information, visit </w:t>
      </w:r>
      <w:hyperlink r:id="rId7">
        <w:r>
          <w:rPr>
            <w:rFonts w:ascii="Tahoma" w:eastAsia="Tahoma" w:hAnsi="Tahoma" w:cs="Tahoma"/>
            <w:color w:val="0000FF"/>
            <w:u w:val="single"/>
          </w:rPr>
          <w:t>www.atlantapublicschools.us</w:t>
        </w:r>
      </w:hyperlink>
      <w:r>
        <w:rPr>
          <w:rFonts w:ascii="Tahoma" w:eastAsia="Tahoma" w:hAnsi="Tahoma" w:cs="Tahoma"/>
        </w:rPr>
        <w:t xml:space="preserve"> , follow us on </w:t>
      </w:r>
      <w:r>
        <w:rPr>
          <w:noProof/>
        </w:rPr>
        <w:drawing>
          <wp:inline distT="0" distB="0" distL="114300" distR="114300">
            <wp:extent cx="171450" cy="17145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71450" cy="171450"/>
                    </a:xfrm>
                    <a:prstGeom prst="rect">
                      <a:avLst/>
                    </a:prstGeom>
                    <a:ln/>
                  </pic:spPr>
                </pic:pic>
              </a:graphicData>
            </a:graphic>
          </wp:inline>
        </w:drawing>
      </w:r>
      <w:r>
        <w:rPr>
          <w:rFonts w:ascii="Tahoma" w:eastAsia="Tahoma" w:hAnsi="Tahoma" w:cs="Tahoma"/>
        </w:rPr>
        <w:t xml:space="preserve"> at </w:t>
      </w:r>
      <w:hyperlink r:id="rId9">
        <w:r>
          <w:rPr>
            <w:rFonts w:ascii="Tahoma" w:eastAsia="Tahoma" w:hAnsi="Tahoma" w:cs="Tahoma"/>
            <w:color w:val="0000FF"/>
            <w:u w:val="single"/>
          </w:rPr>
          <w:t>https://www.facebook.com/AtlantaPublicSchools/</w:t>
        </w:r>
      </w:hyperlink>
      <w:r>
        <w:rPr>
          <w:rFonts w:ascii="Tahoma" w:eastAsia="Tahoma" w:hAnsi="Tahoma" w:cs="Tahoma"/>
        </w:rPr>
        <w:t xml:space="preserve"> and @</w:t>
      </w:r>
      <w:proofErr w:type="spellStart"/>
      <w:r>
        <w:rPr>
          <w:rFonts w:ascii="Tahoma" w:eastAsia="Tahoma" w:hAnsi="Tahoma" w:cs="Tahoma"/>
        </w:rPr>
        <w:t>apsupdate</w:t>
      </w:r>
      <w:proofErr w:type="spellEnd"/>
      <w:r>
        <w:rPr>
          <w:rFonts w:ascii="Tahoma" w:eastAsia="Tahoma" w:hAnsi="Tahoma" w:cs="Tahoma"/>
        </w:rPr>
        <w:t xml:space="preserve"> on </w:t>
      </w:r>
      <w:r>
        <w:rPr>
          <w:noProof/>
        </w:rPr>
        <w:drawing>
          <wp:inline distT="0" distB="0" distL="114300" distR="114300">
            <wp:extent cx="232410" cy="19558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32410" cy="195580"/>
                    </a:xfrm>
                    <a:prstGeom prst="rect">
                      <a:avLst/>
                    </a:prstGeom>
                    <a:ln/>
                  </pic:spPr>
                </pic:pic>
              </a:graphicData>
            </a:graphic>
          </wp:inline>
        </w:drawing>
      </w:r>
      <w:r>
        <w:rPr>
          <w:rFonts w:ascii="Tahoma" w:eastAsia="Tahoma" w:hAnsi="Tahoma" w:cs="Tahoma"/>
        </w:rPr>
        <w:t xml:space="preserve">and </w:t>
      </w:r>
      <w:r>
        <w:rPr>
          <w:noProof/>
        </w:rPr>
        <w:drawing>
          <wp:inline distT="0" distB="0" distL="114300" distR="114300">
            <wp:extent cx="228600" cy="18161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28600" cy="181610"/>
                    </a:xfrm>
                    <a:prstGeom prst="rect">
                      <a:avLst/>
                    </a:prstGeom>
                    <a:ln/>
                  </pic:spPr>
                </pic:pic>
              </a:graphicData>
            </a:graphic>
          </wp:inline>
        </w:drawing>
      </w:r>
    </w:p>
    <w:sectPr w:rsidR="000E3606">
      <w:headerReference w:type="default" r:id="rId12"/>
      <w:headerReference w:type="first" r:id="rId13"/>
      <w:footerReference w:type="first" r:id="rId14"/>
      <w:pgSz w:w="12240" w:h="15840"/>
      <w:pgMar w:top="1440" w:right="1440" w:bottom="63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1E" w:rsidRDefault="005F031E">
      <w:pPr>
        <w:spacing w:after="0" w:line="240" w:lineRule="auto"/>
      </w:pPr>
      <w:r>
        <w:separator/>
      </w:r>
    </w:p>
  </w:endnote>
  <w:endnote w:type="continuationSeparator" w:id="0">
    <w:p w:rsidR="005F031E" w:rsidRDefault="005F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06" w:rsidRDefault="00602DD7">
    <w:pPr>
      <w:tabs>
        <w:tab w:val="center" w:pos="4680"/>
        <w:tab w:val="right" w:pos="9360"/>
      </w:tabs>
      <w:spacing w:after="920"/>
      <w:jc w:val="center"/>
      <w:rPr>
        <w:rFonts w:ascii="Tahoma" w:eastAsia="Tahoma" w:hAnsi="Tahoma" w:cs="Tahoma"/>
      </w:rPr>
    </w:pPr>
    <w:r>
      <w:rPr>
        <w:rFonts w:ascii="Tahoma" w:eastAsia="Tahoma" w:hAnsi="Tahoma" w:cs="Tahoma"/>
      </w:rPr>
      <w:t>-MORE-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1E" w:rsidRDefault="005F031E">
      <w:pPr>
        <w:spacing w:after="0" w:line="240" w:lineRule="auto"/>
      </w:pPr>
      <w:r>
        <w:separator/>
      </w:r>
    </w:p>
  </w:footnote>
  <w:footnote w:type="continuationSeparator" w:id="0">
    <w:p w:rsidR="005F031E" w:rsidRDefault="005F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06" w:rsidRDefault="00602DD7">
    <w:pPr>
      <w:tabs>
        <w:tab w:val="center" w:pos="4680"/>
        <w:tab w:val="right" w:pos="9360"/>
      </w:tabs>
      <w:spacing w:before="270" w:after="0" w:line="240" w:lineRule="auto"/>
      <w:rPr>
        <w:rFonts w:ascii="Tahoma" w:eastAsia="Tahoma" w:hAnsi="Tahoma" w:cs="Tahoma"/>
      </w:rPr>
    </w:pPr>
    <w:r>
      <w:rPr>
        <w:rFonts w:ascii="Tahoma" w:eastAsia="Tahoma" w:hAnsi="Tahoma" w:cs="Tahoma"/>
      </w:rPr>
      <w:t>APS 2017 Posse Scholars</w:t>
    </w:r>
  </w:p>
  <w:p w:rsidR="000E3606" w:rsidRDefault="00602DD7">
    <w:pPr>
      <w:tabs>
        <w:tab w:val="center" w:pos="4680"/>
        <w:tab w:val="right" w:pos="9360"/>
      </w:tabs>
      <w:spacing w:after="0" w:line="240" w:lineRule="auto"/>
      <w:rPr>
        <w:rFonts w:ascii="Tahoma" w:eastAsia="Tahoma" w:hAnsi="Tahoma" w:cs="Tahoma"/>
      </w:rPr>
    </w:pPr>
    <w:r>
      <w:rPr>
        <w:rFonts w:ascii="Tahoma" w:eastAsia="Tahoma" w:hAnsi="Tahoma" w:cs="Tahoma"/>
      </w:rPr>
      <w:t>Page 2</w:t>
    </w:r>
  </w:p>
  <w:p w:rsidR="000E3606" w:rsidRDefault="000E3606">
    <w:pPr>
      <w:tabs>
        <w:tab w:val="center" w:pos="4680"/>
        <w:tab w:val="right" w:pos="9360"/>
      </w:tabs>
      <w:spacing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06" w:rsidRDefault="000E3606">
    <w:pPr>
      <w:spacing w:before="270" w:after="0"/>
      <w:rPr>
        <w:sz w:val="24"/>
        <w:szCs w:val="24"/>
      </w:rPr>
    </w:pPr>
  </w:p>
  <w:tbl>
    <w:tblPr>
      <w:tblStyle w:val="a0"/>
      <w:tblW w:w="9900" w:type="dxa"/>
      <w:tblInd w:w="-270" w:type="dxa"/>
      <w:tblLayout w:type="fixed"/>
      <w:tblLook w:val="0000" w:firstRow="0" w:lastRow="0" w:firstColumn="0" w:lastColumn="0" w:noHBand="0" w:noVBand="0"/>
    </w:tblPr>
    <w:tblGrid>
      <w:gridCol w:w="5220"/>
      <w:gridCol w:w="4680"/>
    </w:tblGrid>
    <w:tr w:rsidR="000E3606">
      <w:trPr>
        <w:trHeight w:val="1420"/>
      </w:trPr>
      <w:tc>
        <w:tcPr>
          <w:tcW w:w="5220" w:type="dxa"/>
          <w:tcMar>
            <w:left w:w="108" w:type="dxa"/>
            <w:right w:w="108" w:type="dxa"/>
          </w:tcMar>
        </w:tcPr>
        <w:p w:rsidR="000E3606" w:rsidRDefault="00602DD7">
          <w:pPr>
            <w:spacing w:after="0"/>
            <w:rPr>
              <w:rFonts w:ascii="Tahoma" w:eastAsia="Tahoma" w:hAnsi="Tahoma" w:cs="Tahoma"/>
            </w:rPr>
          </w:pPr>
          <w:r>
            <w:rPr>
              <w:noProof/>
            </w:rPr>
            <w:drawing>
              <wp:inline distT="0" distB="0" distL="114300" distR="114300">
                <wp:extent cx="1949450" cy="831850"/>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949450" cy="831850"/>
                        </a:xfrm>
                        <a:prstGeom prst="rect">
                          <a:avLst/>
                        </a:prstGeom>
                        <a:ln/>
                      </pic:spPr>
                    </pic:pic>
                  </a:graphicData>
                </a:graphic>
              </wp:inline>
            </w:drawing>
          </w:r>
        </w:p>
      </w:tc>
      <w:tc>
        <w:tcPr>
          <w:tcW w:w="4680" w:type="dxa"/>
          <w:tcMar>
            <w:left w:w="108" w:type="dxa"/>
            <w:right w:w="108" w:type="dxa"/>
          </w:tcMar>
        </w:tcPr>
        <w:p w:rsidR="000E3606" w:rsidRDefault="00602DD7">
          <w:pPr>
            <w:spacing w:before="120" w:after="0"/>
            <w:rPr>
              <w:rFonts w:ascii="Tahoma" w:eastAsia="Tahoma" w:hAnsi="Tahoma" w:cs="Tahoma"/>
            </w:rPr>
          </w:pPr>
          <w:r>
            <w:rPr>
              <w:rFonts w:ascii="Tahoma" w:eastAsia="Tahoma" w:hAnsi="Tahoma" w:cs="Tahoma"/>
              <w:b/>
            </w:rPr>
            <w:t>Contact: Kimberly Willis Green</w:t>
          </w:r>
        </w:p>
        <w:p w:rsidR="000E3606" w:rsidRDefault="00602DD7">
          <w:pPr>
            <w:spacing w:after="0"/>
            <w:rPr>
              <w:rFonts w:ascii="Tahoma" w:eastAsia="Tahoma" w:hAnsi="Tahoma" w:cs="Tahoma"/>
            </w:rPr>
          </w:pPr>
          <w:r>
            <w:rPr>
              <w:rFonts w:ascii="Tahoma" w:eastAsia="Tahoma" w:hAnsi="Tahoma" w:cs="Tahoma"/>
              <w:b/>
            </w:rPr>
            <w:t>Assistant Director of Media Relations</w:t>
          </w:r>
        </w:p>
        <w:p w:rsidR="000E3606" w:rsidRDefault="00602DD7">
          <w:pPr>
            <w:spacing w:after="0"/>
            <w:rPr>
              <w:rFonts w:ascii="Tahoma" w:eastAsia="Tahoma" w:hAnsi="Tahoma" w:cs="Tahoma"/>
            </w:rPr>
          </w:pPr>
          <w:r>
            <w:rPr>
              <w:rFonts w:ascii="Tahoma" w:eastAsia="Tahoma" w:hAnsi="Tahoma" w:cs="Tahoma"/>
              <w:b/>
            </w:rPr>
            <w:t>404.802.2836</w:t>
          </w:r>
        </w:p>
        <w:p w:rsidR="000E3606" w:rsidRDefault="005F031E">
          <w:pPr>
            <w:spacing w:after="0"/>
            <w:rPr>
              <w:rFonts w:ascii="Tahoma" w:eastAsia="Tahoma" w:hAnsi="Tahoma" w:cs="Tahoma"/>
            </w:rPr>
          </w:pPr>
          <w:hyperlink r:id="rId2">
            <w:r w:rsidR="00602DD7">
              <w:rPr>
                <w:rFonts w:ascii="Tahoma" w:eastAsia="Tahoma" w:hAnsi="Tahoma" w:cs="Tahoma"/>
                <w:b/>
                <w:color w:val="0000FF"/>
                <w:u w:val="single"/>
              </w:rPr>
              <w:t>kwgreen@atlantapublicschools.us</w:t>
            </w:r>
          </w:hyperlink>
        </w:p>
      </w:tc>
    </w:tr>
  </w:tbl>
  <w:p w:rsidR="000E3606" w:rsidRDefault="000E3606">
    <w:pPr>
      <w:tabs>
        <w:tab w:val="center" w:pos="4680"/>
        <w:tab w:val="right" w:pos="9360"/>
      </w:tabs>
      <w:spacing w:after="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06"/>
    <w:rsid w:val="0005265F"/>
    <w:rsid w:val="000E3606"/>
    <w:rsid w:val="005F031E"/>
    <w:rsid w:val="00602DD7"/>
    <w:rsid w:val="006C4742"/>
    <w:rsid w:val="00E8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B8A4A-C2B5-480F-A4F9-3B8C1250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8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EE1"/>
  </w:style>
  <w:style w:type="paragraph" w:styleId="Footer">
    <w:name w:val="footer"/>
    <w:basedOn w:val="Normal"/>
    <w:link w:val="FooterChar"/>
    <w:uiPriority w:val="99"/>
    <w:unhideWhenUsed/>
    <w:rsid w:val="00E8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atlantapublicschools.us"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facebook.com/AtlantaPublicSchool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wgreen@atlantapublicschools.us" TargetMode="External"/><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Kimberly Willis</dc:creator>
  <cp:lastModifiedBy>Green, Kimberly Willis</cp:lastModifiedBy>
  <cp:revision>3</cp:revision>
  <dcterms:created xsi:type="dcterms:W3CDTF">2017-05-17T17:30:00Z</dcterms:created>
  <dcterms:modified xsi:type="dcterms:W3CDTF">2017-05-17T17:30:00Z</dcterms:modified>
</cp:coreProperties>
</file>